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3B33" w14:textId="77777777" w:rsidR="001C699B" w:rsidRDefault="000126BD" w:rsidP="001C699B">
      <w:pPr>
        <w:pStyle w:val="Standard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6600"/>
          <w:kern w:val="24"/>
          <w:sz w:val="28"/>
          <w:szCs w:val="28"/>
          <w:lang w:val="de-DE"/>
        </w:rPr>
      </w:pPr>
      <w:r>
        <w:rPr>
          <w:rFonts w:asciiTheme="minorHAnsi" w:eastAsiaTheme="minorEastAsia" w:hAnsi="Calibri" w:cstheme="minorBidi"/>
          <w:b/>
          <w:bCs/>
          <w:noProof/>
          <w:color w:val="C00000"/>
          <w:kern w:val="24"/>
        </w:rPr>
        <w:drawing>
          <wp:anchor distT="0" distB="0" distL="114300" distR="114300" simplePos="0" relativeHeight="251659264" behindDoc="1" locked="0" layoutInCell="1" allowOverlap="1" wp14:anchorId="0F115D3B" wp14:editId="283250FD">
            <wp:simplePos x="0" y="0"/>
            <wp:positionH relativeFrom="column">
              <wp:posOffset>2214880</wp:posOffset>
            </wp:positionH>
            <wp:positionV relativeFrom="paragraph">
              <wp:posOffset>5080</wp:posOffset>
            </wp:positionV>
            <wp:extent cx="2070100" cy="1552575"/>
            <wp:effectExtent l="0" t="0" r="6350" b="9525"/>
            <wp:wrapNone/>
            <wp:docPr id="2" name="Grafik 2" descr="C:\Users\Thesy\Desktop\Neuer Ordner\IMG_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sy\Desktop\Neuer Ordner\IMG_1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="Calibri" w:cstheme="minorBidi"/>
          <w:b/>
          <w:bCs/>
          <w:noProof/>
          <w:color w:val="C00000"/>
          <w:kern w:val="24"/>
        </w:rPr>
        <w:drawing>
          <wp:anchor distT="0" distB="0" distL="114300" distR="114300" simplePos="0" relativeHeight="251660288" behindDoc="1" locked="0" layoutInCell="1" allowOverlap="1" wp14:anchorId="2D59C85D" wp14:editId="68685214">
            <wp:simplePos x="0" y="0"/>
            <wp:positionH relativeFrom="page">
              <wp:posOffset>5267325</wp:posOffset>
            </wp:positionH>
            <wp:positionV relativeFrom="paragraph">
              <wp:posOffset>14605</wp:posOffset>
            </wp:positionV>
            <wp:extent cx="2019300" cy="1514475"/>
            <wp:effectExtent l="0" t="0" r="0" b="9525"/>
            <wp:wrapNone/>
            <wp:docPr id="3" name="Grafik 3" descr="C:\Users\Thesy\Desktop\Neuer Ordner\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sy\Desktop\Neuer Ordner\IMG_1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="Calibri" w:cstheme="minorBidi"/>
          <w:b/>
          <w:bCs/>
          <w:noProof/>
          <w:color w:val="C00000"/>
          <w:kern w:val="24"/>
        </w:rPr>
        <w:drawing>
          <wp:anchor distT="0" distB="0" distL="114300" distR="114300" simplePos="0" relativeHeight="251658240" behindDoc="1" locked="0" layoutInCell="1" allowOverlap="1" wp14:anchorId="0521AF3F" wp14:editId="784CBF87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120900" cy="1590675"/>
            <wp:effectExtent l="0" t="0" r="0" b="9525"/>
            <wp:wrapNone/>
            <wp:docPr id="1" name="Grafik 1" descr="C:\Users\Thesy\Desktop\Neuer Ordner\IMG_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sy\Desktop\Neuer Ordner\IMG_15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0FFE0" w14:textId="77777777" w:rsidR="001C699B" w:rsidRDefault="001C699B" w:rsidP="001C699B">
      <w:pPr>
        <w:pStyle w:val="Standard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6600"/>
          <w:kern w:val="24"/>
          <w:sz w:val="28"/>
          <w:szCs w:val="28"/>
          <w:lang w:val="de-DE"/>
        </w:rPr>
      </w:pPr>
    </w:p>
    <w:p w14:paraId="7C050106" w14:textId="77777777" w:rsidR="001C699B" w:rsidRDefault="001C699B" w:rsidP="001C699B">
      <w:pPr>
        <w:pStyle w:val="Standard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6600"/>
          <w:kern w:val="24"/>
          <w:sz w:val="28"/>
          <w:szCs w:val="28"/>
          <w:lang w:val="de-DE"/>
        </w:rPr>
      </w:pPr>
    </w:p>
    <w:p w14:paraId="67053C69" w14:textId="77777777" w:rsidR="001C699B" w:rsidRDefault="001C699B" w:rsidP="001C699B">
      <w:pPr>
        <w:pStyle w:val="Standard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6600"/>
          <w:kern w:val="24"/>
          <w:sz w:val="28"/>
          <w:szCs w:val="28"/>
          <w:lang w:val="de-DE"/>
        </w:rPr>
      </w:pPr>
    </w:p>
    <w:p w14:paraId="4EEB8473" w14:textId="77777777" w:rsidR="001C699B" w:rsidRDefault="001C699B" w:rsidP="001C699B">
      <w:pPr>
        <w:pStyle w:val="Standard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6600"/>
          <w:kern w:val="24"/>
          <w:sz w:val="28"/>
          <w:szCs w:val="28"/>
          <w:lang w:val="de-DE"/>
        </w:rPr>
      </w:pPr>
    </w:p>
    <w:p w14:paraId="3C4516BB" w14:textId="77777777" w:rsidR="001C699B" w:rsidRDefault="001C699B" w:rsidP="001C699B">
      <w:pPr>
        <w:pStyle w:val="Standard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6600"/>
          <w:kern w:val="24"/>
          <w:sz w:val="28"/>
          <w:szCs w:val="28"/>
          <w:lang w:val="de-DE"/>
        </w:rPr>
      </w:pPr>
    </w:p>
    <w:p w14:paraId="4185CD70" w14:textId="77777777" w:rsidR="001C699B" w:rsidRDefault="001C699B" w:rsidP="001C699B">
      <w:pPr>
        <w:pStyle w:val="Standard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6600"/>
          <w:kern w:val="24"/>
          <w:sz w:val="28"/>
          <w:szCs w:val="28"/>
          <w:lang w:val="de-DE"/>
        </w:rPr>
      </w:pPr>
    </w:p>
    <w:p w14:paraId="452722CB" w14:textId="77777777" w:rsidR="001C699B" w:rsidRDefault="001C699B" w:rsidP="001C699B">
      <w:pPr>
        <w:pStyle w:val="Standard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6600"/>
          <w:kern w:val="24"/>
          <w:sz w:val="28"/>
          <w:szCs w:val="28"/>
          <w:lang w:val="de-DE"/>
        </w:rPr>
      </w:pPr>
    </w:p>
    <w:p w14:paraId="096EAF2D" w14:textId="77777777" w:rsidR="001C699B" w:rsidRDefault="001C699B" w:rsidP="001C699B">
      <w:pPr>
        <w:pStyle w:val="Standard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6600"/>
          <w:kern w:val="24"/>
          <w:sz w:val="28"/>
          <w:szCs w:val="28"/>
          <w:lang w:val="de-DE"/>
        </w:rPr>
      </w:pPr>
    </w:p>
    <w:p w14:paraId="7642F443" w14:textId="77777777" w:rsidR="001C699B" w:rsidRDefault="001C699B" w:rsidP="001C699B">
      <w:pPr>
        <w:pStyle w:val="Standard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6600"/>
          <w:kern w:val="24"/>
          <w:sz w:val="28"/>
          <w:szCs w:val="28"/>
          <w:lang w:val="de-DE"/>
        </w:rPr>
      </w:pPr>
    </w:p>
    <w:p w14:paraId="01A1A0E9" w14:textId="77777777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b/>
          <w:bCs/>
          <w:color w:val="006600"/>
          <w:kern w:val="24"/>
          <w:sz w:val="28"/>
          <w:szCs w:val="28"/>
          <w:lang w:val="de-DE"/>
        </w:rPr>
        <w:t>KINDERFEST UND MEISTERSCHAFT</w:t>
      </w:r>
    </w:p>
    <w:p w14:paraId="30A6B3C8" w14:textId="77777777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b/>
          <w:bCs/>
          <w:color w:val="006600"/>
          <w:kern w:val="24"/>
          <w:sz w:val="28"/>
          <w:szCs w:val="28"/>
          <w:lang w:val="de-DE"/>
        </w:rPr>
        <w:t>FÜR THERAPEUTISCHES REITEN</w:t>
      </w:r>
    </w:p>
    <w:p w14:paraId="064BCEC9" w14:textId="77777777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lang w:val="de-DE"/>
        </w:rPr>
        <w:t> </w:t>
      </w:r>
    </w:p>
    <w:p w14:paraId="2548ACCE" w14:textId="77777777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> 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de-DE"/>
        </w:rPr>
        <w:t>„Das Pferd leiht mir die Beine“ -  Ein Tag voller Herausforderungen, Emotionen und Spaß!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de-DE"/>
        </w:rPr>
        <w:t xml:space="preserve"> </w:t>
      </w:r>
    </w:p>
    <w:p w14:paraId="701A2A5F" w14:textId="77777777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de-DE"/>
        </w:rPr>
        <w:t>Ermöglichen Sie mit Ihrer Hilfe Kindern und Jugendlichen mit Körper- und Mehrfachbehinderungen, die mit so vielen Schwierigkeiten im Leben zu kämpfen haben, sich in einem Reitturnier zu messen, Selbstbewusstsein zu tanken und stolz auf sich zu sein und gan</w:t>
      </w:r>
      <w:r w:rsidR="00772CD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de-DE"/>
        </w:rPr>
        <w:t xml:space="preserve">z viel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de-DE"/>
        </w:rPr>
        <w:t>Spaß zu haben.</w:t>
      </w:r>
    </w:p>
    <w:p w14:paraId="36D8644D" w14:textId="77777777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lang w:val="de-DE"/>
        </w:rPr>
        <w:t> </w:t>
      </w:r>
    </w:p>
    <w:p w14:paraId="268CC1DB" w14:textId="2EC796F5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 xml:space="preserve">Zum </w:t>
      </w:r>
      <w:r w:rsidR="000273E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>9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 xml:space="preserve">. Mal findet am </w:t>
      </w:r>
      <w:r w:rsidR="000273EC" w:rsidRPr="000273E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u w:val="single"/>
          <w:lang w:val="de-DE"/>
        </w:rPr>
        <w:t>2</w:t>
      </w:r>
      <w:r w:rsidR="000826A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u w:val="single"/>
          <w:lang w:val="de-DE"/>
        </w:rPr>
        <w:t>0</w:t>
      </w:r>
      <w:r w:rsidR="000273EC" w:rsidRPr="000273E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u w:val="single"/>
          <w:lang w:val="de-DE"/>
        </w:rPr>
        <w:t xml:space="preserve">. </w:t>
      </w:r>
      <w:r w:rsidR="000826A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u w:val="single"/>
          <w:lang w:val="de-DE"/>
        </w:rPr>
        <w:t>Mai</w:t>
      </w:r>
      <w:r w:rsidR="000273EC" w:rsidRPr="000273E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u w:val="single"/>
          <w:lang w:val="de-DE"/>
        </w:rPr>
        <w:t xml:space="preserve"> 202</w:t>
      </w:r>
      <w:r w:rsidR="000826A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u w:val="single"/>
          <w:lang w:val="de-DE"/>
        </w:rPr>
        <w:t>3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 xml:space="preserve"> unsere integrative Veranstaltung „Meisterschaft für Therapeutisches Reiten“ mit Kinderfest im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de-DE"/>
        </w:rPr>
        <w:t>Reit</w:t>
      </w:r>
      <w:r w:rsidR="000826A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de-DE"/>
        </w:rPr>
        <w:t xml:space="preserve">erhof Moos, </w:t>
      </w:r>
      <w:proofErr w:type="spellStart"/>
      <w:r w:rsidR="000826A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de-DE"/>
        </w:rPr>
        <w:t>Moostraße</w:t>
      </w:r>
      <w:proofErr w:type="spellEnd"/>
      <w:r w:rsidR="000826A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de-DE"/>
        </w:rPr>
        <w:t xml:space="preserve"> 135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 xml:space="preserve"> statt. </w:t>
      </w:r>
    </w:p>
    <w:p w14:paraId="00F5A6E9" w14:textId="77777777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lang w:val="de-DE"/>
        </w:rPr>
        <w:t> </w:t>
      </w:r>
    </w:p>
    <w:p w14:paraId="6B10DC88" w14:textId="39F6F990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 xml:space="preserve">Kinder mit Beeinträchtigung stellen Ihre Leistungen in unterschiedlichen, auf ihre Behinderung abgestimmten Reitbewerben unter Beweis. </w:t>
      </w:r>
    </w:p>
    <w:p w14:paraId="00E94DD7" w14:textId="77777777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lang w:val="de-DE"/>
        </w:rPr>
        <w:t> </w:t>
      </w:r>
    </w:p>
    <w:p w14:paraId="115BD67F" w14:textId="77777777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 xml:space="preserve">Das rund um die Meisterschaft stattfindende Kinderfest bietet für Groß und Klein verschiedenste Unterhaltungsmöglichkeiten und lässt Kinder mit und ohne Behinderung gemeinsam ihr Können unter Beweis stellen. </w:t>
      </w:r>
    </w:p>
    <w:p w14:paraId="0B40921E" w14:textId="77777777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lang w:val="de-DE"/>
        </w:rPr>
        <w:t> </w:t>
      </w:r>
    </w:p>
    <w:p w14:paraId="47324EEB" w14:textId="77777777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>Die letzten Male nahmen neben den</w:t>
      </w:r>
      <w:r w:rsidR="0023167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 xml:space="preserve">Turnierteilnehmern bis zu </w:t>
      </w:r>
      <w:r w:rsidR="000273E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>5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 xml:space="preserve">00 Besucher an der Veranstaltung teil. Die regionale Presse berichtete umfangreich mit Vor- und Nachberichterstattung. </w:t>
      </w:r>
    </w:p>
    <w:p w14:paraId="700A7089" w14:textId="77777777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lang w:val="de-DE"/>
        </w:rPr>
        <w:t> </w:t>
      </w:r>
    </w:p>
    <w:p w14:paraId="5B8C3426" w14:textId="33CF3385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 xml:space="preserve">Der Eintritt ist frei.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de-DE"/>
        </w:rPr>
        <w:t>Daher sind wir auf jede Hilfe angewiesen. Für die ver</w:t>
      </w:r>
      <w:r w:rsidR="00772CD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de-DE"/>
        </w:rPr>
        <w:t xml:space="preserve">schiedenen Spielstationen werden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de-DE"/>
        </w:rPr>
        <w:t xml:space="preserve">viele helfende Hände gebraucht. Egal ob Graffiti, </w:t>
      </w: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de-DE"/>
        </w:rPr>
        <w:t>Sackhüpfen,  Filzen</w:t>
      </w:r>
      <w:proofErr w:type="gram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de-DE"/>
        </w:rPr>
        <w:t xml:space="preserve"> oder eine der anderen Stationen, jede braucht Aufsicht und je</w:t>
      </w:r>
      <w:r w:rsidR="00772CD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de-DE"/>
        </w:rPr>
        <w:t xml:space="preserve">manden, der die Kids motiviert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de-DE"/>
        </w:rPr>
        <w:t>und anfeuert.</w:t>
      </w:r>
    </w:p>
    <w:p w14:paraId="2CB983BA" w14:textId="77777777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lang w:val="de-DE"/>
        </w:rPr>
        <w:t> </w:t>
      </w:r>
    </w:p>
    <w:p w14:paraId="63FF3BF4" w14:textId="77777777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 xml:space="preserve">Weitere Informationen entnehmen Sie bitte dem beiliegenden Flyer oder unserer Website </w:t>
      </w:r>
      <w:hyperlink r:id="rId7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  <w:lang w:val="de-DE"/>
          </w:rPr>
          <w:t>www.hippo-salzburg.at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>.</w:t>
      </w:r>
    </w:p>
    <w:p w14:paraId="51ABE11F" w14:textId="77777777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lang w:val="de-DE"/>
        </w:rPr>
        <w:t> </w:t>
      </w:r>
    </w:p>
    <w:p w14:paraId="49E8482A" w14:textId="77777777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>Über eine positive Rückmeldung freue ich mich sehr und stehe für Fragen jederzeit gerne zur Verfügung.</w:t>
      </w:r>
      <w:r w:rsidR="001372F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 xml:space="preserve"> </w:t>
      </w:r>
      <w:hyperlink r:id="rId8" w:history="1">
        <w:r w:rsidR="00231677" w:rsidRPr="00B24085">
          <w:rPr>
            <w:rStyle w:val="Hyperlink"/>
            <w:rFonts w:asciiTheme="minorHAnsi" w:eastAsiaTheme="minorEastAsia" w:hAnsi="Calibri" w:cstheme="minorBidi"/>
            <w:kern w:val="24"/>
            <w:sz w:val="22"/>
            <w:szCs w:val="22"/>
            <w:lang w:val="de-DE"/>
          </w:rPr>
          <w:t>hipposalzburg@gmx.at</w:t>
        </w:r>
      </w:hyperlink>
      <w:r w:rsidR="001372F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 xml:space="preserve"> </w:t>
      </w:r>
    </w:p>
    <w:p w14:paraId="6F254E4B" w14:textId="77777777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10"/>
          <w:szCs w:val="10"/>
          <w:lang w:val="de-DE"/>
        </w:rPr>
        <w:t> </w:t>
      </w:r>
    </w:p>
    <w:p w14:paraId="053987B0" w14:textId="77777777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>Vielen Dank im Voraus!</w:t>
      </w:r>
    </w:p>
    <w:p w14:paraId="0B1728E8" w14:textId="77777777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10"/>
          <w:szCs w:val="10"/>
          <w:lang w:val="de-DE"/>
        </w:rPr>
        <w:t> </w:t>
      </w:r>
    </w:p>
    <w:p w14:paraId="12890814" w14:textId="77777777" w:rsidR="001C699B" w:rsidRDefault="001C699B" w:rsidP="001C699B">
      <w:pPr>
        <w:pStyle w:val="Standard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>Thesy Feichtinger-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>Zrost</w:t>
      </w:r>
      <w:proofErr w:type="spellEnd"/>
    </w:p>
    <w:p w14:paraId="2E0798CB" w14:textId="77777777" w:rsidR="001C699B" w:rsidRDefault="001C699B" w:rsidP="001C699B">
      <w:pPr>
        <w:pStyle w:val="Standard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de-DE"/>
        </w:rPr>
        <w:t>Initiatorin und Organisatorin des Events</w:t>
      </w:r>
    </w:p>
    <w:p w14:paraId="747D800E" w14:textId="77777777" w:rsidR="000126BD" w:rsidRDefault="000126BD" w:rsidP="001C699B">
      <w:pPr>
        <w:pStyle w:val="StandardWeb"/>
        <w:spacing w:before="0" w:beforeAutospacing="0" w:after="0" w:afterAutospacing="0"/>
        <w:jc w:val="both"/>
      </w:pPr>
    </w:p>
    <w:p w14:paraId="0DA690E6" w14:textId="77777777" w:rsidR="001C699B" w:rsidRDefault="001C699B" w:rsidP="001C699B">
      <w:pPr>
        <w:pStyle w:val="StandardWeb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  <w:lang w:val="de-DE"/>
        </w:rPr>
        <w:t>Thesy Feichtinger-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  <w:lang w:val="de-DE"/>
        </w:rPr>
        <w:t>Zrost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  <w:lang w:val="de-DE"/>
        </w:rPr>
        <w:t xml:space="preserve"> </w:t>
      </w:r>
      <w:proofErr w:type="spellStart"/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  <w:lang w:val="de-DE"/>
        </w:rPr>
        <w:t>MSc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  <w:lang w:val="de-DE"/>
        </w:rPr>
        <w:t xml:space="preserve">  Neuroorthopädie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  <w:lang w:val="de-DE"/>
        </w:rPr>
        <w:t>, Physio-, Bobath- und Hippotherapie, Tel: 0676- 403 70 73</w:t>
      </w:r>
    </w:p>
    <w:p w14:paraId="4A118C1D" w14:textId="06E53E54" w:rsidR="001C699B" w:rsidRDefault="00000000" w:rsidP="001C699B">
      <w:pPr>
        <w:pStyle w:val="StandardWeb"/>
        <w:spacing w:before="0" w:beforeAutospacing="0" w:after="0" w:afterAutospacing="0"/>
        <w:jc w:val="center"/>
      </w:pPr>
      <w:hyperlink r:id="rId9" w:history="1">
        <w:r w:rsidR="00231677" w:rsidRPr="00B24085">
          <w:rPr>
            <w:rStyle w:val="Hyperlink"/>
            <w:rFonts w:asciiTheme="minorHAnsi" w:eastAsiaTheme="minorEastAsia" w:hAnsi="Calibri" w:cstheme="minorBidi"/>
            <w:kern w:val="24"/>
            <w:sz w:val="18"/>
            <w:szCs w:val="18"/>
            <w:lang w:val="de-DE"/>
          </w:rPr>
          <w:t>hipposalzburg@gmx.at</w:t>
        </w:r>
      </w:hyperlink>
      <w:r w:rsidR="001C699B" w:rsidRPr="000826AC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  <w:lang w:val="de-DE"/>
        </w:rPr>
        <w:t xml:space="preserve"> </w:t>
      </w:r>
      <w:r w:rsidR="000826AC" w:rsidRPr="000826AC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  <w:lang w:val="de-DE"/>
        </w:rPr>
        <w:t>Sektionsleitung</w:t>
      </w:r>
      <w:r w:rsidR="001C699B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  <w:lang w:val="de-DE"/>
        </w:rPr>
        <w:t xml:space="preserve"> Hippotherapie in Österreich, </w:t>
      </w:r>
      <w:hyperlink r:id="rId10" w:history="1">
        <w:r w:rsidR="001C699B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18"/>
            <w:szCs w:val="18"/>
            <w:lang w:val="de-DE"/>
          </w:rPr>
          <w:t>www.hippo-salzburg.at</w:t>
        </w:r>
      </w:hyperlink>
      <w:r w:rsidR="001C699B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  <w:lang w:val="de-DE"/>
        </w:rPr>
        <w:t xml:space="preserve"> </w:t>
      </w:r>
    </w:p>
    <w:p w14:paraId="1E391618" w14:textId="48CC381E" w:rsidR="00E4125F" w:rsidRPr="001C699B" w:rsidRDefault="001C699B" w:rsidP="001C699B">
      <w:pPr>
        <w:pStyle w:val="StandardWeb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lang w:val="de-DE"/>
        </w:rPr>
        <w:t xml:space="preserve">Spendenkonto für Hippotherapie, Raiffeisenkassa Grödig, </w:t>
      </w:r>
      <w:r>
        <w:rPr>
          <w:rFonts w:asciiTheme="minorHAnsi" w:eastAsiaTheme="minorEastAsia" w:hAnsi="Calibri" w:cstheme="minorBidi"/>
          <w:color w:val="C00000"/>
          <w:kern w:val="24"/>
          <w:lang w:val="de-DE"/>
        </w:rPr>
        <w:br/>
      </w:r>
      <w:r>
        <w:rPr>
          <w:rFonts w:asciiTheme="minorHAnsi" w:eastAsiaTheme="minorEastAsia" w:hAnsi="Calibri" w:cstheme="minorBidi"/>
          <w:b/>
          <w:bCs/>
          <w:color w:val="C00000"/>
          <w:kern w:val="24"/>
          <w:lang w:val="de-DE"/>
        </w:rPr>
        <w:t xml:space="preserve"> IBAN: </w:t>
      </w:r>
      <w:r w:rsidR="000826AC" w:rsidRPr="000826AC">
        <w:rPr>
          <w:color w:val="C00000"/>
        </w:rPr>
        <w:t>AT87 3501 8000 0079 8421 – RVSAAT2S018 (SWIFT)</w:t>
      </w:r>
    </w:p>
    <w:sectPr w:rsidR="00E4125F" w:rsidRPr="001C69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9B"/>
    <w:rsid w:val="000126BD"/>
    <w:rsid w:val="000273EC"/>
    <w:rsid w:val="000826AC"/>
    <w:rsid w:val="001372F7"/>
    <w:rsid w:val="001C699B"/>
    <w:rsid w:val="00231677"/>
    <w:rsid w:val="00772CDE"/>
    <w:rsid w:val="00E4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440E"/>
  <w15:chartTrackingRefBased/>
  <w15:docId w15:val="{0F92F5B9-9B44-421B-9B8F-A75596E2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C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1C699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1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pposalzburg@gmx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ppo-salzburg.a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hippo-salzburg.at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ipposalzburg@gmx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TFZ</dc:creator>
  <cp:keywords/>
  <dc:description/>
  <cp:lastModifiedBy>Thesy</cp:lastModifiedBy>
  <cp:revision>2</cp:revision>
  <dcterms:created xsi:type="dcterms:W3CDTF">2023-03-21T09:26:00Z</dcterms:created>
  <dcterms:modified xsi:type="dcterms:W3CDTF">2023-03-21T09:26:00Z</dcterms:modified>
</cp:coreProperties>
</file>